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ECFD" w14:textId="77777777" w:rsidR="00326E6A" w:rsidRDefault="00A35B8F">
      <w:r>
        <w:rPr>
          <w:noProof/>
        </w:rPr>
        <mc:AlternateContent>
          <mc:Choice Requires="wps">
            <w:drawing>
              <wp:anchor distT="0" distB="0" distL="114300" distR="114300" simplePos="0" relativeHeight="251658240" behindDoc="0" locked="0" layoutInCell="1" allowOverlap="1" wp14:anchorId="54A58106" wp14:editId="6C539839">
                <wp:simplePos x="0" y="0"/>
                <wp:positionH relativeFrom="column">
                  <wp:posOffset>-289450</wp:posOffset>
                </wp:positionH>
                <wp:positionV relativeFrom="paragraph">
                  <wp:posOffset>4749</wp:posOffset>
                </wp:positionV>
                <wp:extent cx="5943600" cy="8686800"/>
                <wp:effectExtent l="635" t="444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0DF2" w14:textId="77777777" w:rsidR="00326E6A" w:rsidRDefault="001B6619" w:rsidP="009B3E5E">
                            <w:pPr>
                              <w:spacing w:beforeLines="1" w:before="2" w:afterLines="1" w:after="2"/>
                              <w:outlineLvl w:val="5"/>
                              <w:rPr>
                                <w:rFonts w:ascii="Comic Sans MS" w:hAnsi="Comic Sans MS"/>
                                <w:b/>
                                <w:color w:val="0000FF"/>
                                <w:sz w:val="28"/>
                                <w:szCs w:val="20"/>
                              </w:rPr>
                            </w:pPr>
                            <w:r w:rsidRPr="001B6619">
                              <w:rPr>
                                <w:rFonts w:ascii="Comic Sans MS" w:hAnsi="Comic Sans MS"/>
                                <w:b/>
                                <w:noProof/>
                                <w:color w:val="0000FF"/>
                                <w:sz w:val="28"/>
                                <w:szCs w:val="20"/>
                              </w:rPr>
                              <w:drawing>
                                <wp:inline distT="0" distB="0" distL="0" distR="0" wp14:anchorId="21475FD3" wp14:editId="4A33E9E2">
                                  <wp:extent cx="4762500" cy="1102860"/>
                                  <wp:effectExtent l="0" t="0" r="0" b="2540"/>
                                  <wp:docPr id="2" name="Picture 1" descr="http://newtonclimateaction.org/wp-content/uploads/2017/12/NCC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tonclimateaction.org/wp-content/uploads/2017/12/NCCA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9506" cy="1129955"/>
                                          </a:xfrm>
                                          <a:prstGeom prst="rect">
                                            <a:avLst/>
                                          </a:prstGeom>
                                          <a:noFill/>
                                          <a:ln>
                                            <a:noFill/>
                                          </a:ln>
                                        </pic:spPr>
                                      </pic:pic>
                                    </a:graphicData>
                                  </a:graphic>
                                </wp:inline>
                              </w:drawing>
                            </w:r>
                          </w:p>
                          <w:p w14:paraId="1A8BE777" w14:textId="77777777" w:rsidR="00326E6A" w:rsidRDefault="00326E6A" w:rsidP="009B3E5E">
                            <w:pPr>
                              <w:spacing w:beforeLines="1" w:before="2" w:afterLines="1" w:after="2"/>
                              <w:outlineLvl w:val="5"/>
                              <w:rPr>
                                <w:rFonts w:ascii="Comic Sans MS" w:hAnsi="Comic Sans MS"/>
                                <w:b/>
                                <w:color w:val="0000FF"/>
                                <w:sz w:val="28"/>
                                <w:szCs w:val="20"/>
                              </w:rPr>
                            </w:pPr>
                          </w:p>
                          <w:p w14:paraId="043B7EF3"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Greetings friends and neighbors,</w:t>
                            </w:r>
                          </w:p>
                          <w:p w14:paraId="7981E506" w14:textId="77777777" w:rsidR="00326E6A" w:rsidRPr="009B3E5E" w:rsidRDefault="00326E6A" w:rsidP="009B3E5E">
                            <w:pPr>
                              <w:spacing w:beforeLines="1" w:before="2" w:afterLines="1" w:after="2"/>
                              <w:ind w:left="900"/>
                              <w:outlineLvl w:val="5"/>
                              <w:rPr>
                                <w:rFonts w:ascii="Gill Sans" w:hAnsi="Gill Sans" w:cs="Gill Sans"/>
                                <w:b/>
                                <w:i/>
                                <w:iCs/>
                                <w:color w:val="365F91" w:themeColor="accent1" w:themeShade="BF"/>
                                <w:sz w:val="36"/>
                                <w:szCs w:val="36"/>
                              </w:rPr>
                            </w:pPr>
                          </w:p>
                          <w:p w14:paraId="073C1297" w14:textId="77777777" w:rsidR="009B3E5E" w:rsidRDefault="009B3E5E" w:rsidP="009B3E5E">
                            <w:pPr>
                              <w:spacing w:beforeLines="1" w:before="2" w:afterLines="1" w:after="2"/>
                              <w:ind w:left="900"/>
                              <w:outlineLvl w:val="5"/>
                              <w:rPr>
                                <w:rFonts w:ascii="Gill Sans" w:hAnsi="Gill Sans" w:cs="Gill Sans"/>
                                <w:b/>
                                <w:i/>
                                <w:iCs/>
                                <w:color w:val="365F91" w:themeColor="accent1" w:themeShade="BF"/>
                                <w:sz w:val="36"/>
                                <w:szCs w:val="36"/>
                              </w:rPr>
                            </w:pPr>
                            <w:r w:rsidRPr="009B3E5E">
                              <w:rPr>
                                <w:rFonts w:ascii="Gill Sans" w:hAnsi="Gill Sans" w:cs="Gill Sans"/>
                                <w:b/>
                                <w:i/>
                                <w:iCs/>
                                <w:color w:val="365F91" w:themeColor="accent1" w:themeShade="BF"/>
                                <w:sz w:val="36"/>
                                <w:szCs w:val="36"/>
                              </w:rPr>
                              <w:t xml:space="preserve">Did you know this fall your electricity will </w:t>
                            </w:r>
                            <w:r w:rsidR="00E13BBD">
                              <w:rPr>
                                <w:rFonts w:ascii="Gill Sans" w:hAnsi="Gill Sans" w:cs="Gill Sans"/>
                                <w:b/>
                                <w:i/>
                                <w:iCs/>
                                <w:color w:val="365F91" w:themeColor="accent1" w:themeShade="BF"/>
                                <w:sz w:val="36"/>
                                <w:szCs w:val="36"/>
                              </w:rPr>
                              <w:br/>
                            </w:r>
                            <w:r w:rsidR="00E33071">
                              <w:rPr>
                                <w:rFonts w:ascii="Gill Sans" w:hAnsi="Gill Sans" w:cs="Gill Sans"/>
                                <w:b/>
                                <w:i/>
                                <w:iCs/>
                                <w:color w:val="365F91" w:themeColor="accent1" w:themeShade="BF"/>
                                <w:sz w:val="36"/>
                                <w:szCs w:val="36"/>
                              </w:rPr>
                              <w:t>be sourced</w:t>
                            </w:r>
                            <w:r w:rsidRPr="009B3E5E">
                              <w:rPr>
                                <w:rFonts w:ascii="Gill Sans" w:hAnsi="Gill Sans" w:cs="Gill Sans"/>
                                <w:b/>
                                <w:i/>
                                <w:iCs/>
                                <w:color w:val="365F91" w:themeColor="accent1" w:themeShade="BF"/>
                                <w:sz w:val="36"/>
                                <w:szCs w:val="36"/>
                              </w:rPr>
                              <w:t xml:space="preserve"> through a new city program?</w:t>
                            </w:r>
                          </w:p>
                          <w:p w14:paraId="26A1E4A1" w14:textId="77777777" w:rsidR="009A54AB" w:rsidRPr="009A54AB" w:rsidRDefault="009A54AB" w:rsidP="009B3E5E">
                            <w:pPr>
                              <w:spacing w:beforeLines="1" w:before="2" w:afterLines="1" w:after="2"/>
                              <w:ind w:left="900"/>
                              <w:outlineLvl w:val="5"/>
                              <w:rPr>
                                <w:rFonts w:ascii="Gill Sans" w:hAnsi="Gill Sans" w:cs="Gill Sans"/>
                                <w:b/>
                                <w:i/>
                                <w:iCs/>
                                <w:color w:val="365F91" w:themeColor="accent1" w:themeShade="BF"/>
                                <w:sz w:val="20"/>
                                <w:szCs w:val="20"/>
                              </w:rPr>
                            </w:pPr>
                          </w:p>
                          <w:p w14:paraId="2BCCA9B0" w14:textId="77777777" w:rsidR="00581FC1" w:rsidRPr="00581FC1" w:rsidRDefault="00581FC1" w:rsidP="00E8593D">
                            <w:pPr>
                              <w:spacing w:beforeLines="1" w:before="2" w:afterLines="1" w:after="2"/>
                              <w:ind w:left="900"/>
                              <w:outlineLvl w:val="5"/>
                              <w:rPr>
                                <w:rFonts w:ascii="Gill Sans" w:hAnsi="Gill Sans" w:cs="Gill Sans"/>
                                <w:i/>
                                <w:iCs/>
                                <w:color w:val="365F91" w:themeColor="accent1" w:themeShade="BF"/>
                                <w:sz w:val="28"/>
                                <w:szCs w:val="20"/>
                              </w:rPr>
                            </w:pPr>
                            <w:r w:rsidRPr="00581FC1">
                              <w:rPr>
                                <w:rFonts w:ascii="Gill Sans" w:hAnsi="Gill Sans" w:cs="Gill Sans"/>
                                <w:i/>
                                <w:iCs/>
                                <w:color w:val="365F91" w:themeColor="accent1" w:themeShade="BF"/>
                                <w:sz w:val="28"/>
                                <w:szCs w:val="20"/>
                              </w:rPr>
                              <w:t xml:space="preserve">Newton Power Choice, is a form of group electricity purchasing for residents and businesses in Newton. The City will be making decisions about the renewable content of this contract, offering options for participation and for opt-out. It will also provide a way to buy more New England wind and solar power. </w:t>
                            </w:r>
                          </w:p>
                          <w:p w14:paraId="65969D6D" w14:textId="77777777" w:rsidR="00581FC1" w:rsidRDefault="00581FC1" w:rsidP="00E8593D">
                            <w:pPr>
                              <w:spacing w:beforeLines="1" w:before="2" w:afterLines="1" w:after="2"/>
                              <w:ind w:left="900"/>
                              <w:outlineLvl w:val="5"/>
                              <w:rPr>
                                <w:rFonts w:ascii="Gill Sans" w:hAnsi="Gill Sans" w:cs="Gill Sans"/>
                                <w:i/>
                                <w:iCs/>
                                <w:color w:val="365F91" w:themeColor="accent1" w:themeShade="BF"/>
                                <w:sz w:val="28"/>
                                <w:szCs w:val="20"/>
                              </w:rPr>
                            </w:pPr>
                          </w:p>
                          <w:p w14:paraId="5E224C4B" w14:textId="77777777" w:rsidR="009B3E5E" w:rsidRDefault="009B3E5E" w:rsidP="009B3E5E">
                            <w:pPr>
                              <w:spacing w:beforeLines="1" w:before="2" w:afterLines="1" w:after="2"/>
                              <w:ind w:left="900"/>
                              <w:outlineLvl w:val="5"/>
                              <w:rPr>
                                <w:rFonts w:ascii="Gill Sans" w:hAnsi="Gill Sans" w:cs="Gill Sans"/>
                                <w:i/>
                                <w:iCs/>
                                <w:color w:val="365F91" w:themeColor="accent1" w:themeShade="BF"/>
                                <w:sz w:val="28"/>
                                <w:szCs w:val="20"/>
                              </w:rPr>
                            </w:pPr>
                            <w:r>
                              <w:rPr>
                                <w:rFonts w:ascii="Gill Sans" w:hAnsi="Gill Sans" w:cs="Gill Sans"/>
                                <w:i/>
                                <w:iCs/>
                                <w:color w:val="365F91" w:themeColor="accent1" w:themeShade="BF"/>
                                <w:sz w:val="28"/>
                                <w:szCs w:val="20"/>
                              </w:rPr>
                              <w:t>Please join me</w:t>
                            </w:r>
                            <w:r w:rsidR="00326E6A" w:rsidRPr="009B3E5E">
                              <w:rPr>
                                <w:rFonts w:ascii="Gill Sans" w:hAnsi="Gill Sans" w:cs="Gill Sans"/>
                                <w:i/>
                                <w:iCs/>
                                <w:color w:val="365F91" w:themeColor="accent1" w:themeShade="BF"/>
                                <w:sz w:val="28"/>
                                <w:szCs w:val="20"/>
                              </w:rPr>
                              <w:t xml:space="preserve"> </w:t>
                            </w:r>
                            <w:r w:rsidRPr="009B3E5E">
                              <w:rPr>
                                <w:rFonts w:ascii="Gill Sans" w:hAnsi="Gill Sans" w:cs="Gill Sans"/>
                                <w:i/>
                                <w:iCs/>
                                <w:color w:val="365F91" w:themeColor="accent1" w:themeShade="BF"/>
                                <w:sz w:val="28"/>
                                <w:szCs w:val="20"/>
                              </w:rPr>
                              <w:t xml:space="preserve">to hear about how we can </w:t>
                            </w:r>
                            <w:r w:rsidRPr="009A54AB">
                              <w:rPr>
                                <w:rFonts w:ascii="Gill Sans" w:hAnsi="Gill Sans" w:cs="Gill Sans"/>
                                <w:b/>
                                <w:i/>
                                <w:iCs/>
                                <w:color w:val="3A800D"/>
                                <w:sz w:val="28"/>
                                <w:szCs w:val="20"/>
                              </w:rPr>
                              <w:t>green our electric grid</w:t>
                            </w:r>
                            <w:r w:rsidR="009A54AB">
                              <w:rPr>
                                <w:rFonts w:ascii="Gill Sans" w:hAnsi="Gill Sans" w:cs="Gill Sans"/>
                                <w:i/>
                                <w:iCs/>
                                <w:color w:val="365F91" w:themeColor="accent1" w:themeShade="BF"/>
                                <w:sz w:val="28"/>
                                <w:szCs w:val="20"/>
                              </w:rPr>
                              <w:t>.</w:t>
                            </w:r>
                          </w:p>
                          <w:p w14:paraId="64D5B016" w14:textId="77777777" w:rsidR="009B3E5E" w:rsidRDefault="009B3E5E" w:rsidP="009B3E5E">
                            <w:pPr>
                              <w:spacing w:beforeLines="1" w:before="2" w:afterLines="1" w:after="2"/>
                              <w:ind w:left="1980"/>
                              <w:outlineLvl w:val="5"/>
                              <w:rPr>
                                <w:rFonts w:ascii="Gill Sans" w:hAnsi="Gill Sans" w:cs="Gill Sans"/>
                                <w:i/>
                                <w:iCs/>
                                <w:color w:val="C0504D" w:themeColor="accent2"/>
                                <w:sz w:val="28"/>
                                <w:szCs w:val="20"/>
                              </w:rPr>
                            </w:pPr>
                          </w:p>
                          <w:p w14:paraId="74D129D6" w14:textId="77777777" w:rsidR="009B3E5E" w:rsidRDefault="009B3E5E" w:rsidP="009B3E5E">
                            <w:pPr>
                              <w:spacing w:beforeLines="1" w:before="2" w:afterLines="1" w:after="2"/>
                              <w:ind w:left="1980"/>
                              <w:outlineLvl w:val="5"/>
                              <w:rPr>
                                <w:rFonts w:ascii="Gill Sans" w:hAnsi="Gill Sans" w:cs="Gill Sans"/>
                                <w:i/>
                                <w:iCs/>
                                <w:color w:val="C0504D" w:themeColor="accent2"/>
                                <w:sz w:val="28"/>
                                <w:szCs w:val="20"/>
                              </w:rPr>
                            </w:pPr>
                            <w:r w:rsidRPr="009B3E5E">
                              <w:rPr>
                                <w:rFonts w:ascii="Gill Sans" w:hAnsi="Gill Sans" w:cs="Gill Sans"/>
                                <w:i/>
                                <w:iCs/>
                                <w:color w:val="C0504D" w:themeColor="accent2"/>
                                <w:sz w:val="28"/>
                                <w:szCs w:val="20"/>
                              </w:rPr>
                              <w:t>D</w:t>
                            </w:r>
                            <w:r w:rsidR="001B6619" w:rsidRPr="009B3E5E">
                              <w:rPr>
                                <w:rFonts w:ascii="Gill Sans" w:hAnsi="Gill Sans" w:cs="Gill Sans"/>
                                <w:i/>
                                <w:iCs/>
                                <w:color w:val="C0504D" w:themeColor="accent2"/>
                                <w:sz w:val="28"/>
                                <w:szCs w:val="20"/>
                              </w:rPr>
                              <w:t>at</w:t>
                            </w:r>
                            <w:r>
                              <w:rPr>
                                <w:rFonts w:ascii="Gill Sans" w:hAnsi="Gill Sans" w:cs="Gill Sans"/>
                                <w:i/>
                                <w:iCs/>
                                <w:color w:val="C0504D" w:themeColor="accent2"/>
                                <w:sz w:val="28"/>
                                <w:szCs w:val="20"/>
                              </w:rPr>
                              <w:t>e:</w:t>
                            </w:r>
                          </w:p>
                          <w:p w14:paraId="173EDB86" w14:textId="77777777" w:rsidR="009B3E5E" w:rsidRDefault="009B3E5E" w:rsidP="009B3E5E">
                            <w:pPr>
                              <w:spacing w:beforeLines="1" w:before="2" w:afterLines="1" w:after="2"/>
                              <w:ind w:left="1980"/>
                              <w:outlineLvl w:val="5"/>
                              <w:rPr>
                                <w:rFonts w:ascii="Gill Sans" w:hAnsi="Gill Sans" w:cs="Gill Sans"/>
                                <w:i/>
                                <w:iCs/>
                                <w:color w:val="365F91" w:themeColor="accent1" w:themeShade="BF"/>
                                <w:sz w:val="28"/>
                                <w:szCs w:val="20"/>
                              </w:rPr>
                            </w:pPr>
                            <w:r>
                              <w:rPr>
                                <w:rFonts w:ascii="Gill Sans" w:hAnsi="Gill Sans" w:cs="Gill Sans"/>
                                <w:i/>
                                <w:iCs/>
                                <w:color w:val="C0504D" w:themeColor="accent2"/>
                                <w:sz w:val="28"/>
                                <w:szCs w:val="20"/>
                              </w:rPr>
                              <w:t>T</w:t>
                            </w:r>
                            <w:r w:rsidR="001B6619" w:rsidRPr="009B3E5E">
                              <w:rPr>
                                <w:rFonts w:ascii="Gill Sans" w:hAnsi="Gill Sans" w:cs="Gill Sans"/>
                                <w:i/>
                                <w:iCs/>
                                <w:color w:val="C0504D" w:themeColor="accent2"/>
                                <w:sz w:val="28"/>
                                <w:szCs w:val="20"/>
                              </w:rPr>
                              <w:t>ime</w:t>
                            </w:r>
                            <w:r>
                              <w:rPr>
                                <w:rFonts w:ascii="Gill Sans" w:hAnsi="Gill Sans" w:cs="Gill Sans"/>
                                <w:i/>
                                <w:iCs/>
                                <w:color w:val="C0504D" w:themeColor="accent2"/>
                                <w:sz w:val="28"/>
                                <w:szCs w:val="20"/>
                              </w:rPr>
                              <w:t>:</w:t>
                            </w:r>
                            <w:r w:rsidR="00F53CA7" w:rsidRPr="009B3E5E">
                              <w:rPr>
                                <w:rFonts w:ascii="Gill Sans" w:hAnsi="Gill Sans" w:cs="Gill Sans"/>
                                <w:i/>
                                <w:iCs/>
                                <w:color w:val="365F91" w:themeColor="accent1" w:themeShade="BF"/>
                                <w:sz w:val="28"/>
                                <w:szCs w:val="20"/>
                              </w:rPr>
                              <w:t xml:space="preserve"> </w:t>
                            </w:r>
                          </w:p>
                          <w:p w14:paraId="617862FE" w14:textId="77777777" w:rsidR="00326E6A" w:rsidRPr="009B3E5E" w:rsidRDefault="009B3E5E" w:rsidP="009B3E5E">
                            <w:pPr>
                              <w:spacing w:beforeLines="1" w:before="2" w:afterLines="1" w:after="2"/>
                              <w:ind w:left="1980"/>
                              <w:outlineLvl w:val="5"/>
                              <w:rPr>
                                <w:rFonts w:ascii="Gill Sans" w:hAnsi="Gill Sans" w:cs="Gill Sans"/>
                                <w:i/>
                                <w:iCs/>
                                <w:color w:val="C0504D" w:themeColor="accent2"/>
                                <w:sz w:val="28"/>
                                <w:szCs w:val="20"/>
                              </w:rPr>
                            </w:pPr>
                            <w:r>
                              <w:rPr>
                                <w:rFonts w:ascii="Gill Sans" w:hAnsi="Gill Sans" w:cs="Gill Sans"/>
                                <w:i/>
                                <w:iCs/>
                                <w:color w:val="C0504D" w:themeColor="accent2"/>
                                <w:sz w:val="28"/>
                                <w:szCs w:val="20"/>
                              </w:rPr>
                              <w:t>A</w:t>
                            </w:r>
                            <w:r w:rsidR="00F53CA7" w:rsidRPr="009B3E5E">
                              <w:rPr>
                                <w:rFonts w:ascii="Gill Sans" w:hAnsi="Gill Sans" w:cs="Gill Sans"/>
                                <w:i/>
                                <w:iCs/>
                                <w:color w:val="C0504D" w:themeColor="accent2"/>
                                <w:sz w:val="28"/>
                                <w:szCs w:val="20"/>
                              </w:rPr>
                              <w:t>ddress</w:t>
                            </w:r>
                            <w:r>
                              <w:rPr>
                                <w:rFonts w:ascii="Gill Sans" w:hAnsi="Gill Sans" w:cs="Gill Sans"/>
                                <w:i/>
                                <w:iCs/>
                                <w:color w:val="C0504D" w:themeColor="accent2"/>
                                <w:sz w:val="28"/>
                                <w:szCs w:val="20"/>
                              </w:rPr>
                              <w:t>:</w:t>
                            </w:r>
                          </w:p>
                          <w:p w14:paraId="627A96C5" w14:textId="77777777" w:rsidR="00326E6A" w:rsidRPr="009B3E5E" w:rsidRDefault="00326E6A" w:rsidP="006F795D">
                            <w:pPr>
                              <w:spacing w:beforeLines="1" w:before="2" w:afterLines="1" w:after="2"/>
                              <w:outlineLvl w:val="5"/>
                              <w:rPr>
                                <w:rFonts w:ascii="Gill Sans" w:hAnsi="Gill Sans" w:cs="Gill Sans"/>
                                <w:i/>
                                <w:iCs/>
                                <w:color w:val="365F91" w:themeColor="accent1" w:themeShade="BF"/>
                                <w:sz w:val="28"/>
                                <w:szCs w:val="20"/>
                              </w:rPr>
                            </w:pPr>
                          </w:p>
                          <w:p w14:paraId="13F6DE02" w14:textId="77777777" w:rsidR="00F53CA7" w:rsidRPr="009B3E5E" w:rsidRDefault="00F53CA7" w:rsidP="009B3E5E">
                            <w:pPr>
                              <w:spacing w:beforeLines="1" w:before="2" w:afterLines="1" w:after="2"/>
                              <w:ind w:left="900"/>
                              <w:outlineLvl w:val="5"/>
                              <w:rPr>
                                <w:rFonts w:ascii="Gill Sans" w:hAnsi="Gill Sans" w:cs="Gill Sans"/>
                                <w:i/>
                                <w:iCs/>
                                <w:color w:val="365F91" w:themeColor="accent1" w:themeShade="BF"/>
                                <w:sz w:val="28"/>
                                <w:szCs w:val="20"/>
                              </w:rPr>
                            </w:pPr>
                          </w:p>
                          <w:p w14:paraId="00AFAF6C" w14:textId="77777777" w:rsidR="00326E6A" w:rsidRPr="009A54AB" w:rsidRDefault="00EB398E" w:rsidP="009B3E5E">
                            <w:pPr>
                              <w:spacing w:beforeLines="1" w:before="2" w:afterLines="1" w:after="2"/>
                              <w:ind w:left="900"/>
                              <w:outlineLvl w:val="5"/>
                              <w:rPr>
                                <w:rFonts w:ascii="Gill Sans" w:hAnsi="Gill Sans" w:cs="Gill Sans"/>
                                <w:b/>
                                <w:i/>
                                <w:iCs/>
                                <w:color w:val="365F91" w:themeColor="accent1" w:themeShade="BF"/>
                                <w:sz w:val="28"/>
                                <w:szCs w:val="20"/>
                              </w:rPr>
                            </w:pPr>
                            <w:r w:rsidRPr="009A54AB">
                              <w:rPr>
                                <w:rFonts w:ascii="Gill Sans" w:hAnsi="Gill Sans" w:cs="Gill Sans"/>
                                <w:b/>
                                <w:i/>
                                <w:iCs/>
                                <w:color w:val="365F91" w:themeColor="accent1" w:themeShade="BF"/>
                                <w:sz w:val="28"/>
                                <w:szCs w:val="20"/>
                              </w:rPr>
                              <w:t>We</w:t>
                            </w:r>
                            <w:r w:rsidR="00326E6A" w:rsidRPr="009A54AB">
                              <w:rPr>
                                <w:rFonts w:ascii="Gill Sans" w:hAnsi="Gill Sans" w:cs="Gill Sans"/>
                                <w:b/>
                                <w:i/>
                                <w:iCs/>
                                <w:color w:val="365F91" w:themeColor="accent1" w:themeShade="BF"/>
                                <w:sz w:val="28"/>
                                <w:szCs w:val="20"/>
                              </w:rPr>
                              <w:t xml:space="preserve"> know with a higher renewable component we can:</w:t>
                            </w:r>
                          </w:p>
                          <w:p w14:paraId="6EE97AA7"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0E135042" w14:textId="77777777" w:rsidR="00326E6A" w:rsidRPr="009B3E5E" w:rsidRDefault="0016114F" w:rsidP="009B3E5E">
                            <w:pPr>
                              <w:spacing w:beforeLines="1" w:before="2" w:afterLines="1" w:after="2"/>
                              <w:ind w:left="900"/>
                              <w:outlineLvl w:val="5"/>
                              <w:rPr>
                                <w:rFonts w:ascii="Gill Sans" w:hAnsi="Gill Sans" w:cs="Gill Sans"/>
                                <w:i/>
                                <w:iCs/>
                                <w:color w:val="365F91" w:themeColor="accent1" w:themeShade="BF"/>
                                <w:sz w:val="28"/>
                                <w:szCs w:val="20"/>
                              </w:rPr>
                            </w:pP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326E6A" w:rsidRPr="009B3E5E">
                              <w:rPr>
                                <w:rFonts w:ascii="Gill Sans" w:hAnsi="Gill Sans" w:cs="Gill Sans"/>
                                <w:i/>
                                <w:iCs/>
                                <w:color w:val="365F91" w:themeColor="accent1" w:themeShade="BF"/>
                                <w:sz w:val="28"/>
                                <w:szCs w:val="20"/>
                              </w:rPr>
                              <w:t>Reduce demand for dirty fossil fuels</w:t>
                            </w:r>
                            <w:r w:rsidR="00326E6A"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9B3E5E" w:rsidRPr="009B3E5E">
                              <w:rPr>
                                <w:rFonts w:ascii="Gill Sans" w:hAnsi="Gill Sans" w:cs="Gill Sans"/>
                                <w:i/>
                                <w:iCs/>
                                <w:color w:val="365F91" w:themeColor="accent1" w:themeShade="BF"/>
                                <w:sz w:val="28"/>
                                <w:szCs w:val="20"/>
                              </w:rPr>
                              <w:t>Protect our health</w:t>
                            </w:r>
                            <w:r w:rsidR="009B3E5E"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9B3E5E" w:rsidRPr="009B3E5E">
                              <w:rPr>
                                <w:rFonts w:ascii="Gill Sans" w:hAnsi="Gill Sans" w:cs="Gill Sans"/>
                                <w:i/>
                                <w:iCs/>
                                <w:color w:val="365F91" w:themeColor="accent1" w:themeShade="BF"/>
                                <w:sz w:val="28"/>
                                <w:szCs w:val="20"/>
                              </w:rPr>
                              <w:t>Create local jobs</w:t>
                            </w:r>
                            <w:r w:rsidR="009B3E5E"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326E6A" w:rsidRPr="009B3E5E">
                              <w:rPr>
                                <w:rFonts w:ascii="Gill Sans" w:hAnsi="Gill Sans" w:cs="Gill Sans"/>
                                <w:i/>
                                <w:iCs/>
                                <w:color w:val="365F91" w:themeColor="accent1" w:themeShade="BF"/>
                                <w:sz w:val="28"/>
                                <w:szCs w:val="20"/>
                              </w:rPr>
                              <w:t>Keep billions of dollars in Massachusetts</w:t>
                            </w:r>
                          </w:p>
                          <w:p w14:paraId="15FAAF19"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4D1C119F" w14:textId="77777777" w:rsidR="009A54AB"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 xml:space="preserve">Come hear about Newton Power Choice and the </w:t>
                            </w:r>
                            <w:r w:rsidR="0008725D">
                              <w:rPr>
                                <w:rFonts w:ascii="Gill Sans" w:hAnsi="Gill Sans" w:cs="Gill Sans"/>
                                <w:i/>
                                <w:iCs/>
                                <w:color w:val="365F91" w:themeColor="accent1" w:themeShade="BF"/>
                                <w:sz w:val="28"/>
                                <w:szCs w:val="20"/>
                              </w:rPr>
                              <w:br/>
                            </w:r>
                            <w:r w:rsidRPr="0008725D">
                              <w:rPr>
                                <w:rFonts w:ascii="Gill Sans" w:hAnsi="Gill Sans" w:cs="Gill Sans"/>
                                <w:i/>
                                <w:iCs/>
                                <w:color w:val="3A800D"/>
                                <w:sz w:val="28"/>
                                <w:szCs w:val="28"/>
                              </w:rPr>
                              <w:t xml:space="preserve">Newton Coalition for Climate Action 40% </w:t>
                            </w:r>
                            <w:r w:rsidR="000B712C">
                              <w:rPr>
                                <w:rFonts w:ascii="Gill Sans" w:hAnsi="Gill Sans" w:cs="Gill Sans"/>
                                <w:i/>
                                <w:iCs/>
                                <w:color w:val="3A800D"/>
                                <w:sz w:val="28"/>
                                <w:szCs w:val="28"/>
                              </w:rPr>
                              <w:t>More Green</w:t>
                            </w:r>
                            <w:r w:rsidRPr="0008725D">
                              <w:rPr>
                                <w:rFonts w:ascii="Gill Sans" w:hAnsi="Gill Sans" w:cs="Gill Sans"/>
                                <w:i/>
                                <w:iCs/>
                                <w:color w:val="3A800D"/>
                                <w:sz w:val="28"/>
                                <w:szCs w:val="28"/>
                              </w:rPr>
                              <w:t xml:space="preserve"> Campaign</w:t>
                            </w:r>
                            <w:r w:rsidRPr="0008725D">
                              <w:rPr>
                                <w:rFonts w:ascii="Gill Sans" w:hAnsi="Gill Sans" w:cs="Gill Sans"/>
                                <w:b/>
                                <w:i/>
                                <w:iCs/>
                                <w:color w:val="3A800D"/>
                                <w:sz w:val="28"/>
                                <w:szCs w:val="20"/>
                              </w:rPr>
                              <w:t xml:space="preserve"> </w:t>
                            </w:r>
                          </w:p>
                          <w:p w14:paraId="3BA69341" w14:textId="77777777" w:rsidR="000B712C" w:rsidRDefault="000B712C" w:rsidP="009B3E5E">
                            <w:pPr>
                              <w:spacing w:beforeLines="1" w:before="2" w:afterLines="1" w:after="2"/>
                              <w:ind w:left="900"/>
                              <w:outlineLvl w:val="5"/>
                              <w:rPr>
                                <w:rFonts w:ascii="Gill Sans" w:hAnsi="Gill Sans" w:cs="Gill Sans"/>
                                <w:i/>
                                <w:iCs/>
                                <w:color w:val="365F91" w:themeColor="accent1" w:themeShade="BF"/>
                                <w:sz w:val="28"/>
                                <w:szCs w:val="20"/>
                              </w:rPr>
                            </w:pPr>
                          </w:p>
                          <w:p w14:paraId="48DCDBCD" w14:textId="33F0E5A4"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bookmarkStart w:id="0" w:name="_GoBack"/>
                            <w:bookmarkEnd w:id="0"/>
                            <w:r w:rsidRPr="009B3E5E">
                              <w:rPr>
                                <w:rFonts w:ascii="Gill Sans" w:hAnsi="Gill Sans" w:cs="Gill Sans"/>
                                <w:i/>
                                <w:iCs/>
                                <w:color w:val="365F91" w:themeColor="accent1" w:themeShade="BF"/>
                                <w:sz w:val="28"/>
                                <w:szCs w:val="20"/>
                              </w:rPr>
                              <w:t>I promise it will be worth your while.</w:t>
                            </w:r>
                          </w:p>
                          <w:p w14:paraId="5BE9158C"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17EC800B" w14:textId="77777777" w:rsidR="00326E6A" w:rsidRPr="009B3E5E" w:rsidRDefault="00F53CA7"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R</w:t>
                            </w:r>
                            <w:r w:rsidR="001B6619" w:rsidRPr="009B3E5E">
                              <w:rPr>
                                <w:rFonts w:ascii="Gill Sans" w:hAnsi="Gill Sans" w:cs="Gill Sans"/>
                                <w:i/>
                                <w:iCs/>
                                <w:color w:val="365F91" w:themeColor="accent1" w:themeShade="BF"/>
                                <w:sz w:val="28"/>
                                <w:szCs w:val="20"/>
                              </w:rPr>
                              <w:t>efreshments and good company!</w:t>
                            </w:r>
                          </w:p>
                          <w:p w14:paraId="66F8D3DA"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72E43253" w14:textId="77777777" w:rsidR="00326E6A" w:rsidRPr="009B3E5E" w:rsidRDefault="00F53CA7" w:rsidP="009B3E5E">
                            <w:pPr>
                              <w:spacing w:beforeLines="1" w:before="2" w:afterLines="1" w:after="2"/>
                              <w:ind w:left="900"/>
                              <w:outlineLvl w:val="5"/>
                              <w:rPr>
                                <w:rFonts w:ascii="Gill Sans" w:hAnsi="Gill Sans" w:cs="Gill Sans"/>
                                <w:i/>
                                <w:iCs/>
                                <w:color w:val="C0504D" w:themeColor="accent2"/>
                                <w:sz w:val="28"/>
                                <w:szCs w:val="20"/>
                              </w:rPr>
                            </w:pPr>
                            <w:r w:rsidRPr="009B3E5E">
                              <w:rPr>
                                <w:rFonts w:ascii="Gill Sans" w:hAnsi="Gill Sans" w:cs="Gill Sans"/>
                                <w:i/>
                                <w:iCs/>
                                <w:color w:val="365F91" w:themeColor="accent1" w:themeShade="BF"/>
                                <w:sz w:val="28"/>
                                <w:szCs w:val="20"/>
                              </w:rPr>
                              <w:t xml:space="preserve">RSVP: </w:t>
                            </w:r>
                            <w:r w:rsidRPr="009B3E5E">
                              <w:rPr>
                                <w:rFonts w:ascii="Gill Sans" w:hAnsi="Gill Sans" w:cs="Gill Sans"/>
                                <w:i/>
                                <w:iCs/>
                                <w:color w:val="C0504D" w:themeColor="accent2"/>
                                <w:sz w:val="28"/>
                                <w:szCs w:val="20"/>
                              </w:rPr>
                              <w:t>Name and email</w:t>
                            </w:r>
                          </w:p>
                          <w:p w14:paraId="376B9C14" w14:textId="77777777" w:rsidR="00326E6A" w:rsidRPr="009B3E5E" w:rsidRDefault="00326E6A" w:rsidP="009B3E5E">
                            <w:pPr>
                              <w:ind w:left="900"/>
                              <w:rPr>
                                <w:rFonts w:ascii="Gill Sans" w:hAnsi="Gill Sans" w:cs="Gill Sans"/>
                                <w:i/>
                                <w:iCs/>
                                <w:color w:val="0000FF"/>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106" id="_x0000_t202" coordsize="21600,21600" o:spt="202" path="m,l,21600r21600,l21600,xe">
                <v:stroke joinstyle="miter"/>
                <v:path gradientshapeok="t" o:connecttype="rect"/>
              </v:shapetype>
              <v:shape id="Text Box 2" o:spid="_x0000_s1026" type="#_x0000_t202" style="position:absolute;margin-left:-22.8pt;margin-top:.35pt;width:468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" filled="f" stroked="f">
                <v:textbox inset=",7.2pt,,7.2pt">
                  <w:txbxContent>
                    <w:p w14:paraId="4C880DF2" w14:textId="77777777" w:rsidR="00326E6A" w:rsidRDefault="001B6619" w:rsidP="009B3E5E">
                      <w:pPr>
                        <w:spacing w:beforeLines="1" w:before="2" w:afterLines="1" w:after="2"/>
                        <w:outlineLvl w:val="5"/>
                        <w:rPr>
                          <w:rFonts w:ascii="Comic Sans MS" w:hAnsi="Comic Sans MS"/>
                          <w:b/>
                          <w:color w:val="0000FF"/>
                          <w:sz w:val="28"/>
                          <w:szCs w:val="20"/>
                        </w:rPr>
                      </w:pPr>
                      <w:r w:rsidRPr="001B6619">
                        <w:rPr>
                          <w:rFonts w:ascii="Comic Sans MS" w:hAnsi="Comic Sans MS"/>
                          <w:b/>
                          <w:noProof/>
                          <w:color w:val="0000FF"/>
                          <w:sz w:val="28"/>
                          <w:szCs w:val="20"/>
                        </w:rPr>
                        <w:drawing>
                          <wp:inline distT="0" distB="0" distL="0" distR="0" wp14:anchorId="21475FD3" wp14:editId="4A33E9E2">
                            <wp:extent cx="4762500" cy="1102860"/>
                            <wp:effectExtent l="0" t="0" r="0" b="2540"/>
                            <wp:docPr id="2" name="Picture 1" descr="http://newtonclimateaction.org/wp-content/uploads/2017/12/NCCA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tonclimateaction.org/wp-content/uploads/2017/12/NCCA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9506" cy="1129955"/>
                                    </a:xfrm>
                                    <a:prstGeom prst="rect">
                                      <a:avLst/>
                                    </a:prstGeom>
                                    <a:noFill/>
                                    <a:ln>
                                      <a:noFill/>
                                    </a:ln>
                                  </pic:spPr>
                                </pic:pic>
                              </a:graphicData>
                            </a:graphic>
                          </wp:inline>
                        </w:drawing>
                      </w:r>
                    </w:p>
                    <w:p w14:paraId="1A8BE777" w14:textId="77777777" w:rsidR="00326E6A" w:rsidRDefault="00326E6A" w:rsidP="009B3E5E">
                      <w:pPr>
                        <w:spacing w:beforeLines="1" w:before="2" w:afterLines="1" w:after="2"/>
                        <w:outlineLvl w:val="5"/>
                        <w:rPr>
                          <w:rFonts w:ascii="Comic Sans MS" w:hAnsi="Comic Sans MS"/>
                          <w:b/>
                          <w:color w:val="0000FF"/>
                          <w:sz w:val="28"/>
                          <w:szCs w:val="20"/>
                        </w:rPr>
                      </w:pPr>
                    </w:p>
                    <w:p w14:paraId="043B7EF3"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Greetings friends and neighbors,</w:t>
                      </w:r>
                    </w:p>
                    <w:p w14:paraId="7981E506" w14:textId="77777777" w:rsidR="00326E6A" w:rsidRPr="009B3E5E" w:rsidRDefault="00326E6A" w:rsidP="009B3E5E">
                      <w:pPr>
                        <w:spacing w:beforeLines="1" w:before="2" w:afterLines="1" w:after="2"/>
                        <w:ind w:left="900"/>
                        <w:outlineLvl w:val="5"/>
                        <w:rPr>
                          <w:rFonts w:ascii="Gill Sans" w:hAnsi="Gill Sans" w:cs="Gill Sans"/>
                          <w:b/>
                          <w:i/>
                          <w:iCs/>
                          <w:color w:val="365F91" w:themeColor="accent1" w:themeShade="BF"/>
                          <w:sz w:val="36"/>
                          <w:szCs w:val="36"/>
                        </w:rPr>
                      </w:pPr>
                    </w:p>
                    <w:p w14:paraId="073C1297" w14:textId="77777777" w:rsidR="009B3E5E" w:rsidRDefault="009B3E5E" w:rsidP="009B3E5E">
                      <w:pPr>
                        <w:spacing w:beforeLines="1" w:before="2" w:afterLines="1" w:after="2"/>
                        <w:ind w:left="900"/>
                        <w:outlineLvl w:val="5"/>
                        <w:rPr>
                          <w:rFonts w:ascii="Gill Sans" w:hAnsi="Gill Sans" w:cs="Gill Sans"/>
                          <w:b/>
                          <w:i/>
                          <w:iCs/>
                          <w:color w:val="365F91" w:themeColor="accent1" w:themeShade="BF"/>
                          <w:sz w:val="36"/>
                          <w:szCs w:val="36"/>
                        </w:rPr>
                      </w:pPr>
                      <w:r w:rsidRPr="009B3E5E">
                        <w:rPr>
                          <w:rFonts w:ascii="Gill Sans" w:hAnsi="Gill Sans" w:cs="Gill Sans"/>
                          <w:b/>
                          <w:i/>
                          <w:iCs/>
                          <w:color w:val="365F91" w:themeColor="accent1" w:themeShade="BF"/>
                          <w:sz w:val="36"/>
                          <w:szCs w:val="36"/>
                        </w:rPr>
                        <w:t xml:space="preserve">Did you know this fall your electricity will </w:t>
                      </w:r>
                      <w:r w:rsidR="00E13BBD">
                        <w:rPr>
                          <w:rFonts w:ascii="Gill Sans" w:hAnsi="Gill Sans" w:cs="Gill Sans"/>
                          <w:b/>
                          <w:i/>
                          <w:iCs/>
                          <w:color w:val="365F91" w:themeColor="accent1" w:themeShade="BF"/>
                          <w:sz w:val="36"/>
                          <w:szCs w:val="36"/>
                        </w:rPr>
                        <w:br/>
                      </w:r>
                      <w:r w:rsidR="00E33071">
                        <w:rPr>
                          <w:rFonts w:ascii="Gill Sans" w:hAnsi="Gill Sans" w:cs="Gill Sans"/>
                          <w:b/>
                          <w:i/>
                          <w:iCs/>
                          <w:color w:val="365F91" w:themeColor="accent1" w:themeShade="BF"/>
                          <w:sz w:val="36"/>
                          <w:szCs w:val="36"/>
                        </w:rPr>
                        <w:t>be sourced</w:t>
                      </w:r>
                      <w:r w:rsidRPr="009B3E5E">
                        <w:rPr>
                          <w:rFonts w:ascii="Gill Sans" w:hAnsi="Gill Sans" w:cs="Gill Sans"/>
                          <w:b/>
                          <w:i/>
                          <w:iCs/>
                          <w:color w:val="365F91" w:themeColor="accent1" w:themeShade="BF"/>
                          <w:sz w:val="36"/>
                          <w:szCs w:val="36"/>
                        </w:rPr>
                        <w:t xml:space="preserve"> through a new city program?</w:t>
                      </w:r>
                    </w:p>
                    <w:p w14:paraId="26A1E4A1" w14:textId="77777777" w:rsidR="009A54AB" w:rsidRPr="009A54AB" w:rsidRDefault="009A54AB" w:rsidP="009B3E5E">
                      <w:pPr>
                        <w:spacing w:beforeLines="1" w:before="2" w:afterLines="1" w:after="2"/>
                        <w:ind w:left="900"/>
                        <w:outlineLvl w:val="5"/>
                        <w:rPr>
                          <w:rFonts w:ascii="Gill Sans" w:hAnsi="Gill Sans" w:cs="Gill Sans"/>
                          <w:b/>
                          <w:i/>
                          <w:iCs/>
                          <w:color w:val="365F91" w:themeColor="accent1" w:themeShade="BF"/>
                          <w:sz w:val="20"/>
                          <w:szCs w:val="20"/>
                        </w:rPr>
                      </w:pPr>
                    </w:p>
                    <w:p w14:paraId="2BCCA9B0" w14:textId="77777777" w:rsidR="00581FC1" w:rsidRPr="00581FC1" w:rsidRDefault="00581FC1" w:rsidP="00E8593D">
                      <w:pPr>
                        <w:spacing w:beforeLines="1" w:before="2" w:afterLines="1" w:after="2"/>
                        <w:ind w:left="900"/>
                        <w:outlineLvl w:val="5"/>
                        <w:rPr>
                          <w:rFonts w:ascii="Gill Sans" w:hAnsi="Gill Sans" w:cs="Gill Sans"/>
                          <w:i/>
                          <w:iCs/>
                          <w:color w:val="365F91" w:themeColor="accent1" w:themeShade="BF"/>
                          <w:sz w:val="28"/>
                          <w:szCs w:val="20"/>
                        </w:rPr>
                      </w:pPr>
                      <w:r w:rsidRPr="00581FC1">
                        <w:rPr>
                          <w:rFonts w:ascii="Gill Sans" w:hAnsi="Gill Sans" w:cs="Gill Sans"/>
                          <w:i/>
                          <w:iCs/>
                          <w:color w:val="365F91" w:themeColor="accent1" w:themeShade="BF"/>
                          <w:sz w:val="28"/>
                          <w:szCs w:val="20"/>
                        </w:rPr>
                        <w:t xml:space="preserve">Newton Power Choice, is a form of group electricity purchasing for residents and businesses in Newton. The City will be making decisions about the renewable content of this contract, offering options for participation and for opt-out. It will also provide a way to buy more New England wind and solar power. </w:t>
                      </w:r>
                    </w:p>
                    <w:p w14:paraId="65969D6D" w14:textId="77777777" w:rsidR="00581FC1" w:rsidRDefault="00581FC1" w:rsidP="00E8593D">
                      <w:pPr>
                        <w:spacing w:beforeLines="1" w:before="2" w:afterLines="1" w:after="2"/>
                        <w:ind w:left="900"/>
                        <w:outlineLvl w:val="5"/>
                        <w:rPr>
                          <w:rFonts w:ascii="Gill Sans" w:hAnsi="Gill Sans" w:cs="Gill Sans"/>
                          <w:i/>
                          <w:iCs/>
                          <w:color w:val="365F91" w:themeColor="accent1" w:themeShade="BF"/>
                          <w:sz w:val="28"/>
                          <w:szCs w:val="20"/>
                        </w:rPr>
                      </w:pPr>
                    </w:p>
                    <w:p w14:paraId="5E224C4B" w14:textId="77777777" w:rsidR="009B3E5E" w:rsidRDefault="009B3E5E" w:rsidP="009B3E5E">
                      <w:pPr>
                        <w:spacing w:beforeLines="1" w:before="2" w:afterLines="1" w:after="2"/>
                        <w:ind w:left="900"/>
                        <w:outlineLvl w:val="5"/>
                        <w:rPr>
                          <w:rFonts w:ascii="Gill Sans" w:hAnsi="Gill Sans" w:cs="Gill Sans"/>
                          <w:i/>
                          <w:iCs/>
                          <w:color w:val="365F91" w:themeColor="accent1" w:themeShade="BF"/>
                          <w:sz w:val="28"/>
                          <w:szCs w:val="20"/>
                        </w:rPr>
                      </w:pPr>
                      <w:r>
                        <w:rPr>
                          <w:rFonts w:ascii="Gill Sans" w:hAnsi="Gill Sans" w:cs="Gill Sans"/>
                          <w:i/>
                          <w:iCs/>
                          <w:color w:val="365F91" w:themeColor="accent1" w:themeShade="BF"/>
                          <w:sz w:val="28"/>
                          <w:szCs w:val="20"/>
                        </w:rPr>
                        <w:t>Please join me</w:t>
                      </w:r>
                      <w:r w:rsidR="00326E6A" w:rsidRPr="009B3E5E">
                        <w:rPr>
                          <w:rFonts w:ascii="Gill Sans" w:hAnsi="Gill Sans" w:cs="Gill Sans"/>
                          <w:i/>
                          <w:iCs/>
                          <w:color w:val="365F91" w:themeColor="accent1" w:themeShade="BF"/>
                          <w:sz w:val="28"/>
                          <w:szCs w:val="20"/>
                        </w:rPr>
                        <w:t xml:space="preserve"> </w:t>
                      </w:r>
                      <w:r w:rsidRPr="009B3E5E">
                        <w:rPr>
                          <w:rFonts w:ascii="Gill Sans" w:hAnsi="Gill Sans" w:cs="Gill Sans"/>
                          <w:i/>
                          <w:iCs/>
                          <w:color w:val="365F91" w:themeColor="accent1" w:themeShade="BF"/>
                          <w:sz w:val="28"/>
                          <w:szCs w:val="20"/>
                        </w:rPr>
                        <w:t xml:space="preserve">to hear about how we can </w:t>
                      </w:r>
                      <w:r w:rsidRPr="009A54AB">
                        <w:rPr>
                          <w:rFonts w:ascii="Gill Sans" w:hAnsi="Gill Sans" w:cs="Gill Sans"/>
                          <w:b/>
                          <w:i/>
                          <w:iCs/>
                          <w:color w:val="3A800D"/>
                          <w:sz w:val="28"/>
                          <w:szCs w:val="20"/>
                        </w:rPr>
                        <w:t>green our electric grid</w:t>
                      </w:r>
                      <w:r w:rsidR="009A54AB">
                        <w:rPr>
                          <w:rFonts w:ascii="Gill Sans" w:hAnsi="Gill Sans" w:cs="Gill Sans"/>
                          <w:i/>
                          <w:iCs/>
                          <w:color w:val="365F91" w:themeColor="accent1" w:themeShade="BF"/>
                          <w:sz w:val="28"/>
                          <w:szCs w:val="20"/>
                        </w:rPr>
                        <w:t>.</w:t>
                      </w:r>
                    </w:p>
                    <w:p w14:paraId="64D5B016" w14:textId="77777777" w:rsidR="009B3E5E" w:rsidRDefault="009B3E5E" w:rsidP="009B3E5E">
                      <w:pPr>
                        <w:spacing w:beforeLines="1" w:before="2" w:afterLines="1" w:after="2"/>
                        <w:ind w:left="1980"/>
                        <w:outlineLvl w:val="5"/>
                        <w:rPr>
                          <w:rFonts w:ascii="Gill Sans" w:hAnsi="Gill Sans" w:cs="Gill Sans"/>
                          <w:i/>
                          <w:iCs/>
                          <w:color w:val="C0504D" w:themeColor="accent2"/>
                          <w:sz w:val="28"/>
                          <w:szCs w:val="20"/>
                        </w:rPr>
                      </w:pPr>
                    </w:p>
                    <w:p w14:paraId="74D129D6" w14:textId="77777777" w:rsidR="009B3E5E" w:rsidRDefault="009B3E5E" w:rsidP="009B3E5E">
                      <w:pPr>
                        <w:spacing w:beforeLines="1" w:before="2" w:afterLines="1" w:after="2"/>
                        <w:ind w:left="1980"/>
                        <w:outlineLvl w:val="5"/>
                        <w:rPr>
                          <w:rFonts w:ascii="Gill Sans" w:hAnsi="Gill Sans" w:cs="Gill Sans"/>
                          <w:i/>
                          <w:iCs/>
                          <w:color w:val="C0504D" w:themeColor="accent2"/>
                          <w:sz w:val="28"/>
                          <w:szCs w:val="20"/>
                        </w:rPr>
                      </w:pPr>
                      <w:r w:rsidRPr="009B3E5E">
                        <w:rPr>
                          <w:rFonts w:ascii="Gill Sans" w:hAnsi="Gill Sans" w:cs="Gill Sans"/>
                          <w:i/>
                          <w:iCs/>
                          <w:color w:val="C0504D" w:themeColor="accent2"/>
                          <w:sz w:val="28"/>
                          <w:szCs w:val="20"/>
                        </w:rPr>
                        <w:t>D</w:t>
                      </w:r>
                      <w:r w:rsidR="001B6619" w:rsidRPr="009B3E5E">
                        <w:rPr>
                          <w:rFonts w:ascii="Gill Sans" w:hAnsi="Gill Sans" w:cs="Gill Sans"/>
                          <w:i/>
                          <w:iCs/>
                          <w:color w:val="C0504D" w:themeColor="accent2"/>
                          <w:sz w:val="28"/>
                          <w:szCs w:val="20"/>
                        </w:rPr>
                        <w:t>at</w:t>
                      </w:r>
                      <w:r>
                        <w:rPr>
                          <w:rFonts w:ascii="Gill Sans" w:hAnsi="Gill Sans" w:cs="Gill Sans"/>
                          <w:i/>
                          <w:iCs/>
                          <w:color w:val="C0504D" w:themeColor="accent2"/>
                          <w:sz w:val="28"/>
                          <w:szCs w:val="20"/>
                        </w:rPr>
                        <w:t>e:</w:t>
                      </w:r>
                    </w:p>
                    <w:p w14:paraId="173EDB86" w14:textId="77777777" w:rsidR="009B3E5E" w:rsidRDefault="009B3E5E" w:rsidP="009B3E5E">
                      <w:pPr>
                        <w:spacing w:beforeLines="1" w:before="2" w:afterLines="1" w:after="2"/>
                        <w:ind w:left="1980"/>
                        <w:outlineLvl w:val="5"/>
                        <w:rPr>
                          <w:rFonts w:ascii="Gill Sans" w:hAnsi="Gill Sans" w:cs="Gill Sans"/>
                          <w:i/>
                          <w:iCs/>
                          <w:color w:val="365F91" w:themeColor="accent1" w:themeShade="BF"/>
                          <w:sz w:val="28"/>
                          <w:szCs w:val="20"/>
                        </w:rPr>
                      </w:pPr>
                      <w:r>
                        <w:rPr>
                          <w:rFonts w:ascii="Gill Sans" w:hAnsi="Gill Sans" w:cs="Gill Sans"/>
                          <w:i/>
                          <w:iCs/>
                          <w:color w:val="C0504D" w:themeColor="accent2"/>
                          <w:sz w:val="28"/>
                          <w:szCs w:val="20"/>
                        </w:rPr>
                        <w:t>T</w:t>
                      </w:r>
                      <w:r w:rsidR="001B6619" w:rsidRPr="009B3E5E">
                        <w:rPr>
                          <w:rFonts w:ascii="Gill Sans" w:hAnsi="Gill Sans" w:cs="Gill Sans"/>
                          <w:i/>
                          <w:iCs/>
                          <w:color w:val="C0504D" w:themeColor="accent2"/>
                          <w:sz w:val="28"/>
                          <w:szCs w:val="20"/>
                        </w:rPr>
                        <w:t>ime</w:t>
                      </w:r>
                      <w:r>
                        <w:rPr>
                          <w:rFonts w:ascii="Gill Sans" w:hAnsi="Gill Sans" w:cs="Gill Sans"/>
                          <w:i/>
                          <w:iCs/>
                          <w:color w:val="C0504D" w:themeColor="accent2"/>
                          <w:sz w:val="28"/>
                          <w:szCs w:val="20"/>
                        </w:rPr>
                        <w:t>:</w:t>
                      </w:r>
                      <w:r w:rsidR="00F53CA7" w:rsidRPr="009B3E5E">
                        <w:rPr>
                          <w:rFonts w:ascii="Gill Sans" w:hAnsi="Gill Sans" w:cs="Gill Sans"/>
                          <w:i/>
                          <w:iCs/>
                          <w:color w:val="365F91" w:themeColor="accent1" w:themeShade="BF"/>
                          <w:sz w:val="28"/>
                          <w:szCs w:val="20"/>
                        </w:rPr>
                        <w:t xml:space="preserve"> </w:t>
                      </w:r>
                    </w:p>
                    <w:p w14:paraId="617862FE" w14:textId="77777777" w:rsidR="00326E6A" w:rsidRPr="009B3E5E" w:rsidRDefault="009B3E5E" w:rsidP="009B3E5E">
                      <w:pPr>
                        <w:spacing w:beforeLines="1" w:before="2" w:afterLines="1" w:after="2"/>
                        <w:ind w:left="1980"/>
                        <w:outlineLvl w:val="5"/>
                        <w:rPr>
                          <w:rFonts w:ascii="Gill Sans" w:hAnsi="Gill Sans" w:cs="Gill Sans"/>
                          <w:i/>
                          <w:iCs/>
                          <w:color w:val="C0504D" w:themeColor="accent2"/>
                          <w:sz w:val="28"/>
                          <w:szCs w:val="20"/>
                        </w:rPr>
                      </w:pPr>
                      <w:r>
                        <w:rPr>
                          <w:rFonts w:ascii="Gill Sans" w:hAnsi="Gill Sans" w:cs="Gill Sans"/>
                          <w:i/>
                          <w:iCs/>
                          <w:color w:val="C0504D" w:themeColor="accent2"/>
                          <w:sz w:val="28"/>
                          <w:szCs w:val="20"/>
                        </w:rPr>
                        <w:t>A</w:t>
                      </w:r>
                      <w:r w:rsidR="00F53CA7" w:rsidRPr="009B3E5E">
                        <w:rPr>
                          <w:rFonts w:ascii="Gill Sans" w:hAnsi="Gill Sans" w:cs="Gill Sans"/>
                          <w:i/>
                          <w:iCs/>
                          <w:color w:val="C0504D" w:themeColor="accent2"/>
                          <w:sz w:val="28"/>
                          <w:szCs w:val="20"/>
                        </w:rPr>
                        <w:t>ddress</w:t>
                      </w:r>
                      <w:r>
                        <w:rPr>
                          <w:rFonts w:ascii="Gill Sans" w:hAnsi="Gill Sans" w:cs="Gill Sans"/>
                          <w:i/>
                          <w:iCs/>
                          <w:color w:val="C0504D" w:themeColor="accent2"/>
                          <w:sz w:val="28"/>
                          <w:szCs w:val="20"/>
                        </w:rPr>
                        <w:t>:</w:t>
                      </w:r>
                    </w:p>
                    <w:p w14:paraId="627A96C5" w14:textId="77777777" w:rsidR="00326E6A" w:rsidRPr="009B3E5E" w:rsidRDefault="00326E6A" w:rsidP="006F795D">
                      <w:pPr>
                        <w:spacing w:beforeLines="1" w:before="2" w:afterLines="1" w:after="2"/>
                        <w:outlineLvl w:val="5"/>
                        <w:rPr>
                          <w:rFonts w:ascii="Gill Sans" w:hAnsi="Gill Sans" w:cs="Gill Sans"/>
                          <w:i/>
                          <w:iCs/>
                          <w:color w:val="365F91" w:themeColor="accent1" w:themeShade="BF"/>
                          <w:sz w:val="28"/>
                          <w:szCs w:val="20"/>
                        </w:rPr>
                      </w:pPr>
                    </w:p>
                    <w:p w14:paraId="13F6DE02" w14:textId="77777777" w:rsidR="00F53CA7" w:rsidRPr="009B3E5E" w:rsidRDefault="00F53CA7" w:rsidP="009B3E5E">
                      <w:pPr>
                        <w:spacing w:beforeLines="1" w:before="2" w:afterLines="1" w:after="2"/>
                        <w:ind w:left="900"/>
                        <w:outlineLvl w:val="5"/>
                        <w:rPr>
                          <w:rFonts w:ascii="Gill Sans" w:hAnsi="Gill Sans" w:cs="Gill Sans"/>
                          <w:i/>
                          <w:iCs/>
                          <w:color w:val="365F91" w:themeColor="accent1" w:themeShade="BF"/>
                          <w:sz w:val="28"/>
                          <w:szCs w:val="20"/>
                        </w:rPr>
                      </w:pPr>
                    </w:p>
                    <w:p w14:paraId="00AFAF6C" w14:textId="77777777" w:rsidR="00326E6A" w:rsidRPr="009A54AB" w:rsidRDefault="00EB398E" w:rsidP="009B3E5E">
                      <w:pPr>
                        <w:spacing w:beforeLines="1" w:before="2" w:afterLines="1" w:after="2"/>
                        <w:ind w:left="900"/>
                        <w:outlineLvl w:val="5"/>
                        <w:rPr>
                          <w:rFonts w:ascii="Gill Sans" w:hAnsi="Gill Sans" w:cs="Gill Sans"/>
                          <w:b/>
                          <w:i/>
                          <w:iCs/>
                          <w:color w:val="365F91" w:themeColor="accent1" w:themeShade="BF"/>
                          <w:sz w:val="28"/>
                          <w:szCs w:val="20"/>
                        </w:rPr>
                      </w:pPr>
                      <w:r w:rsidRPr="009A54AB">
                        <w:rPr>
                          <w:rFonts w:ascii="Gill Sans" w:hAnsi="Gill Sans" w:cs="Gill Sans"/>
                          <w:b/>
                          <w:i/>
                          <w:iCs/>
                          <w:color w:val="365F91" w:themeColor="accent1" w:themeShade="BF"/>
                          <w:sz w:val="28"/>
                          <w:szCs w:val="20"/>
                        </w:rPr>
                        <w:t>We</w:t>
                      </w:r>
                      <w:r w:rsidR="00326E6A" w:rsidRPr="009A54AB">
                        <w:rPr>
                          <w:rFonts w:ascii="Gill Sans" w:hAnsi="Gill Sans" w:cs="Gill Sans"/>
                          <w:b/>
                          <w:i/>
                          <w:iCs/>
                          <w:color w:val="365F91" w:themeColor="accent1" w:themeShade="BF"/>
                          <w:sz w:val="28"/>
                          <w:szCs w:val="20"/>
                        </w:rPr>
                        <w:t xml:space="preserve"> know with a higher renewable component we can:</w:t>
                      </w:r>
                    </w:p>
                    <w:p w14:paraId="6EE97AA7"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0E135042" w14:textId="77777777" w:rsidR="00326E6A" w:rsidRPr="009B3E5E" w:rsidRDefault="0016114F" w:rsidP="009B3E5E">
                      <w:pPr>
                        <w:spacing w:beforeLines="1" w:before="2" w:afterLines="1" w:after="2"/>
                        <w:ind w:left="900"/>
                        <w:outlineLvl w:val="5"/>
                        <w:rPr>
                          <w:rFonts w:ascii="Gill Sans" w:hAnsi="Gill Sans" w:cs="Gill Sans"/>
                          <w:i/>
                          <w:iCs/>
                          <w:color w:val="365F91" w:themeColor="accent1" w:themeShade="BF"/>
                          <w:sz w:val="28"/>
                          <w:szCs w:val="20"/>
                        </w:rPr>
                      </w:pP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326E6A" w:rsidRPr="009B3E5E">
                        <w:rPr>
                          <w:rFonts w:ascii="Gill Sans" w:hAnsi="Gill Sans" w:cs="Gill Sans"/>
                          <w:i/>
                          <w:iCs/>
                          <w:color w:val="365F91" w:themeColor="accent1" w:themeShade="BF"/>
                          <w:sz w:val="28"/>
                          <w:szCs w:val="20"/>
                        </w:rPr>
                        <w:t>Reduce demand for dirty fossil fuels</w:t>
                      </w:r>
                      <w:r w:rsidR="00326E6A"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9B3E5E" w:rsidRPr="009B3E5E">
                        <w:rPr>
                          <w:rFonts w:ascii="Gill Sans" w:hAnsi="Gill Sans" w:cs="Gill Sans"/>
                          <w:i/>
                          <w:iCs/>
                          <w:color w:val="365F91" w:themeColor="accent1" w:themeShade="BF"/>
                          <w:sz w:val="28"/>
                          <w:szCs w:val="20"/>
                        </w:rPr>
                        <w:t>Protect our health</w:t>
                      </w:r>
                      <w:r w:rsidR="009B3E5E"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9B3E5E" w:rsidRPr="009B3E5E">
                        <w:rPr>
                          <w:rFonts w:ascii="Gill Sans" w:hAnsi="Gill Sans" w:cs="Gill Sans"/>
                          <w:i/>
                          <w:iCs/>
                          <w:color w:val="365F91" w:themeColor="accent1" w:themeShade="BF"/>
                          <w:sz w:val="28"/>
                          <w:szCs w:val="20"/>
                        </w:rPr>
                        <w:t>Create local jobs</w:t>
                      </w:r>
                      <w:r w:rsidR="009B3E5E" w:rsidRPr="009B3E5E">
                        <w:rPr>
                          <w:rFonts w:ascii="Gill Sans" w:hAnsi="Gill Sans" w:cs="Gill Sans"/>
                          <w:i/>
                          <w:iCs/>
                          <w:color w:val="365F91" w:themeColor="accent1" w:themeShade="BF"/>
                          <w:sz w:val="28"/>
                          <w:szCs w:val="20"/>
                        </w:rPr>
                        <w:br/>
                      </w:r>
                      <w:r w:rsidRPr="0016114F">
                        <w:rPr>
                          <w:rFonts w:ascii="Gill Sans" w:hAnsi="Gill Sans" w:cs="Gill Sans"/>
                          <w:i/>
                          <w:iCs/>
                          <w:color w:val="365F91" w:themeColor="accent1" w:themeShade="BF"/>
                          <w:sz w:val="18"/>
                          <w:szCs w:val="18"/>
                        </w:rPr>
                        <w:t>•</w:t>
                      </w:r>
                      <w:r>
                        <w:rPr>
                          <w:rFonts w:ascii="Gill Sans" w:hAnsi="Gill Sans" w:cs="Gill Sans"/>
                          <w:i/>
                          <w:iCs/>
                          <w:color w:val="365F91" w:themeColor="accent1" w:themeShade="BF"/>
                          <w:sz w:val="28"/>
                          <w:szCs w:val="20"/>
                        </w:rPr>
                        <w:t xml:space="preserve"> </w:t>
                      </w:r>
                      <w:r w:rsidR="00326E6A" w:rsidRPr="009B3E5E">
                        <w:rPr>
                          <w:rFonts w:ascii="Gill Sans" w:hAnsi="Gill Sans" w:cs="Gill Sans"/>
                          <w:i/>
                          <w:iCs/>
                          <w:color w:val="365F91" w:themeColor="accent1" w:themeShade="BF"/>
                          <w:sz w:val="28"/>
                          <w:szCs w:val="20"/>
                        </w:rPr>
                        <w:t>Keep billions of dollars in Massachusetts</w:t>
                      </w:r>
                    </w:p>
                    <w:p w14:paraId="15FAAF19"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4D1C119F" w14:textId="77777777" w:rsidR="009A54AB"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 xml:space="preserve">Come hear about Newton Power Choice and the </w:t>
                      </w:r>
                      <w:r w:rsidR="0008725D">
                        <w:rPr>
                          <w:rFonts w:ascii="Gill Sans" w:hAnsi="Gill Sans" w:cs="Gill Sans"/>
                          <w:i/>
                          <w:iCs/>
                          <w:color w:val="365F91" w:themeColor="accent1" w:themeShade="BF"/>
                          <w:sz w:val="28"/>
                          <w:szCs w:val="20"/>
                        </w:rPr>
                        <w:br/>
                      </w:r>
                      <w:r w:rsidRPr="0008725D">
                        <w:rPr>
                          <w:rFonts w:ascii="Gill Sans" w:hAnsi="Gill Sans" w:cs="Gill Sans"/>
                          <w:i/>
                          <w:iCs/>
                          <w:color w:val="3A800D"/>
                          <w:sz w:val="28"/>
                          <w:szCs w:val="28"/>
                        </w:rPr>
                        <w:t xml:space="preserve">Newton Coalition for Climate Action 40% </w:t>
                      </w:r>
                      <w:r w:rsidR="000B712C">
                        <w:rPr>
                          <w:rFonts w:ascii="Gill Sans" w:hAnsi="Gill Sans" w:cs="Gill Sans"/>
                          <w:i/>
                          <w:iCs/>
                          <w:color w:val="3A800D"/>
                          <w:sz w:val="28"/>
                          <w:szCs w:val="28"/>
                        </w:rPr>
                        <w:t>More Green</w:t>
                      </w:r>
                      <w:r w:rsidRPr="0008725D">
                        <w:rPr>
                          <w:rFonts w:ascii="Gill Sans" w:hAnsi="Gill Sans" w:cs="Gill Sans"/>
                          <w:i/>
                          <w:iCs/>
                          <w:color w:val="3A800D"/>
                          <w:sz w:val="28"/>
                          <w:szCs w:val="28"/>
                        </w:rPr>
                        <w:t xml:space="preserve"> Campaign</w:t>
                      </w:r>
                      <w:r w:rsidRPr="0008725D">
                        <w:rPr>
                          <w:rFonts w:ascii="Gill Sans" w:hAnsi="Gill Sans" w:cs="Gill Sans"/>
                          <w:b/>
                          <w:i/>
                          <w:iCs/>
                          <w:color w:val="3A800D"/>
                          <w:sz w:val="28"/>
                          <w:szCs w:val="20"/>
                        </w:rPr>
                        <w:t xml:space="preserve"> </w:t>
                      </w:r>
                    </w:p>
                    <w:p w14:paraId="3BA69341" w14:textId="77777777" w:rsidR="000B712C" w:rsidRDefault="000B712C" w:rsidP="009B3E5E">
                      <w:pPr>
                        <w:spacing w:beforeLines="1" w:before="2" w:afterLines="1" w:after="2"/>
                        <w:ind w:left="900"/>
                        <w:outlineLvl w:val="5"/>
                        <w:rPr>
                          <w:rFonts w:ascii="Gill Sans" w:hAnsi="Gill Sans" w:cs="Gill Sans"/>
                          <w:i/>
                          <w:iCs/>
                          <w:color w:val="365F91" w:themeColor="accent1" w:themeShade="BF"/>
                          <w:sz w:val="28"/>
                          <w:szCs w:val="20"/>
                        </w:rPr>
                      </w:pPr>
                    </w:p>
                    <w:p w14:paraId="48DCDBCD" w14:textId="33F0E5A4"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bookmarkStart w:id="1" w:name="_GoBack"/>
                      <w:bookmarkEnd w:id="1"/>
                      <w:r w:rsidRPr="009B3E5E">
                        <w:rPr>
                          <w:rFonts w:ascii="Gill Sans" w:hAnsi="Gill Sans" w:cs="Gill Sans"/>
                          <w:i/>
                          <w:iCs/>
                          <w:color w:val="365F91" w:themeColor="accent1" w:themeShade="BF"/>
                          <w:sz w:val="28"/>
                          <w:szCs w:val="20"/>
                        </w:rPr>
                        <w:t>I promise it will be worth your while.</w:t>
                      </w:r>
                    </w:p>
                    <w:p w14:paraId="5BE9158C"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17EC800B" w14:textId="77777777" w:rsidR="00326E6A" w:rsidRPr="009B3E5E" w:rsidRDefault="00F53CA7" w:rsidP="009B3E5E">
                      <w:pPr>
                        <w:spacing w:beforeLines="1" w:before="2" w:afterLines="1" w:after="2"/>
                        <w:ind w:left="900"/>
                        <w:outlineLvl w:val="5"/>
                        <w:rPr>
                          <w:rFonts w:ascii="Gill Sans" w:hAnsi="Gill Sans" w:cs="Gill Sans"/>
                          <w:i/>
                          <w:iCs/>
                          <w:color w:val="365F91" w:themeColor="accent1" w:themeShade="BF"/>
                          <w:sz w:val="28"/>
                          <w:szCs w:val="20"/>
                        </w:rPr>
                      </w:pPr>
                      <w:r w:rsidRPr="009B3E5E">
                        <w:rPr>
                          <w:rFonts w:ascii="Gill Sans" w:hAnsi="Gill Sans" w:cs="Gill Sans"/>
                          <w:i/>
                          <w:iCs/>
                          <w:color w:val="365F91" w:themeColor="accent1" w:themeShade="BF"/>
                          <w:sz w:val="28"/>
                          <w:szCs w:val="20"/>
                        </w:rPr>
                        <w:t>R</w:t>
                      </w:r>
                      <w:r w:rsidR="001B6619" w:rsidRPr="009B3E5E">
                        <w:rPr>
                          <w:rFonts w:ascii="Gill Sans" w:hAnsi="Gill Sans" w:cs="Gill Sans"/>
                          <w:i/>
                          <w:iCs/>
                          <w:color w:val="365F91" w:themeColor="accent1" w:themeShade="BF"/>
                          <w:sz w:val="28"/>
                          <w:szCs w:val="20"/>
                        </w:rPr>
                        <w:t>efreshments and good company!</w:t>
                      </w:r>
                    </w:p>
                    <w:p w14:paraId="66F8D3DA" w14:textId="77777777" w:rsidR="00326E6A" w:rsidRPr="009B3E5E" w:rsidRDefault="00326E6A" w:rsidP="009B3E5E">
                      <w:pPr>
                        <w:spacing w:beforeLines="1" w:before="2" w:afterLines="1" w:after="2"/>
                        <w:ind w:left="900"/>
                        <w:outlineLvl w:val="5"/>
                        <w:rPr>
                          <w:rFonts w:ascii="Gill Sans" w:hAnsi="Gill Sans" w:cs="Gill Sans"/>
                          <w:i/>
                          <w:iCs/>
                          <w:color w:val="365F91" w:themeColor="accent1" w:themeShade="BF"/>
                          <w:sz w:val="28"/>
                          <w:szCs w:val="20"/>
                        </w:rPr>
                      </w:pPr>
                    </w:p>
                    <w:p w14:paraId="72E43253" w14:textId="77777777" w:rsidR="00326E6A" w:rsidRPr="009B3E5E" w:rsidRDefault="00F53CA7" w:rsidP="009B3E5E">
                      <w:pPr>
                        <w:spacing w:beforeLines="1" w:before="2" w:afterLines="1" w:after="2"/>
                        <w:ind w:left="900"/>
                        <w:outlineLvl w:val="5"/>
                        <w:rPr>
                          <w:rFonts w:ascii="Gill Sans" w:hAnsi="Gill Sans" w:cs="Gill Sans"/>
                          <w:i/>
                          <w:iCs/>
                          <w:color w:val="C0504D" w:themeColor="accent2"/>
                          <w:sz w:val="28"/>
                          <w:szCs w:val="20"/>
                        </w:rPr>
                      </w:pPr>
                      <w:r w:rsidRPr="009B3E5E">
                        <w:rPr>
                          <w:rFonts w:ascii="Gill Sans" w:hAnsi="Gill Sans" w:cs="Gill Sans"/>
                          <w:i/>
                          <w:iCs/>
                          <w:color w:val="365F91" w:themeColor="accent1" w:themeShade="BF"/>
                          <w:sz w:val="28"/>
                          <w:szCs w:val="20"/>
                        </w:rPr>
                        <w:t xml:space="preserve">RSVP: </w:t>
                      </w:r>
                      <w:r w:rsidRPr="009B3E5E">
                        <w:rPr>
                          <w:rFonts w:ascii="Gill Sans" w:hAnsi="Gill Sans" w:cs="Gill Sans"/>
                          <w:i/>
                          <w:iCs/>
                          <w:color w:val="C0504D" w:themeColor="accent2"/>
                          <w:sz w:val="28"/>
                          <w:szCs w:val="20"/>
                        </w:rPr>
                        <w:t>Name and email</w:t>
                      </w:r>
                    </w:p>
                    <w:p w14:paraId="376B9C14" w14:textId="77777777" w:rsidR="00326E6A" w:rsidRPr="009B3E5E" w:rsidRDefault="00326E6A" w:rsidP="009B3E5E">
                      <w:pPr>
                        <w:ind w:left="900"/>
                        <w:rPr>
                          <w:rFonts w:ascii="Gill Sans" w:hAnsi="Gill Sans" w:cs="Gill Sans"/>
                          <w:i/>
                          <w:iCs/>
                          <w:color w:val="0000FF"/>
                          <w:sz w:val="28"/>
                        </w:rPr>
                      </w:pPr>
                    </w:p>
                  </w:txbxContent>
                </v:textbox>
                <w10:wrap type="tight"/>
              </v:shape>
            </w:pict>
          </mc:Fallback>
        </mc:AlternateContent>
      </w:r>
    </w:p>
    <w:sectPr w:rsidR="00326E6A" w:rsidSect="00326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645"/>
    <w:multiLevelType w:val="hybridMultilevel"/>
    <w:tmpl w:val="6C8CC124"/>
    <w:lvl w:ilvl="0" w:tplc="99723076">
      <w:numFmt w:val="bullet"/>
      <w:lvlText w:val="-"/>
      <w:lvlJc w:val="left"/>
      <w:pPr>
        <w:ind w:left="800" w:hanging="44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62"/>
    <w:rsid w:val="0008725D"/>
    <w:rsid w:val="000B712C"/>
    <w:rsid w:val="0016114F"/>
    <w:rsid w:val="001B6619"/>
    <w:rsid w:val="00326E6A"/>
    <w:rsid w:val="00463C12"/>
    <w:rsid w:val="00581FC1"/>
    <w:rsid w:val="006F795D"/>
    <w:rsid w:val="008A7BCE"/>
    <w:rsid w:val="009A54AB"/>
    <w:rsid w:val="009B3E5E"/>
    <w:rsid w:val="00A35B8F"/>
    <w:rsid w:val="00AA4F62"/>
    <w:rsid w:val="00E13BBD"/>
    <w:rsid w:val="00E33071"/>
    <w:rsid w:val="00E8593D"/>
    <w:rsid w:val="00EB398E"/>
    <w:rsid w:val="00F53C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D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D0D"/>
  </w:style>
  <w:style w:type="paragraph" w:styleId="Heading6">
    <w:name w:val="heading 6"/>
    <w:basedOn w:val="Normal"/>
    <w:link w:val="Heading6Char"/>
    <w:uiPriority w:val="9"/>
    <w:rsid w:val="00AA4F62"/>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A4F62"/>
    <w:rPr>
      <w:rFonts w:ascii="Times" w:hAnsi="Times"/>
      <w:b/>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3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dc:creator>
  <cp:keywords/>
  <cp:lastModifiedBy>Jonathan Klein</cp:lastModifiedBy>
  <cp:revision>7</cp:revision>
  <dcterms:created xsi:type="dcterms:W3CDTF">2018-05-08T16:17:00Z</dcterms:created>
  <dcterms:modified xsi:type="dcterms:W3CDTF">2018-05-29T02:22:00Z</dcterms:modified>
</cp:coreProperties>
</file>